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7" w:rsidRPr="00AF4C58" w:rsidRDefault="00330F97" w:rsidP="00330F97">
      <w:pPr>
        <w:spacing w:after="0" w:line="240" w:lineRule="auto"/>
        <w:ind w:left="2977" w:firstLine="29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Додаток</w:t>
      </w:r>
      <w:proofErr w:type="spellEnd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0F97" w:rsidRPr="00AF4C58" w:rsidRDefault="00330F97" w:rsidP="00330F97">
      <w:pPr>
        <w:spacing w:after="0" w:line="240" w:lineRule="auto"/>
        <w:ind w:left="2977" w:firstLine="29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proofErr w:type="gramStart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районної</w:t>
      </w:r>
      <w:proofErr w:type="spellEnd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</w:p>
    <w:p w:rsidR="00330F97" w:rsidRPr="00AF4C58" w:rsidRDefault="00330F97" w:rsidP="00330F97">
      <w:pPr>
        <w:spacing w:after="0" w:line="240" w:lineRule="auto"/>
        <w:ind w:left="2977" w:firstLine="29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4C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12.07.2018 </w:t>
      </w:r>
      <w:r w:rsidRPr="00AF4C5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454C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410</w:t>
      </w:r>
    </w:p>
    <w:p w:rsidR="005C0919" w:rsidRPr="00AF4C58" w:rsidRDefault="005C0919" w:rsidP="00330F97">
      <w:pPr>
        <w:spacing w:after="0" w:line="240" w:lineRule="auto"/>
        <w:ind w:left="2977" w:firstLine="29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0F97" w:rsidRPr="00AF4C58" w:rsidRDefault="00330F97" w:rsidP="00330F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30F97" w:rsidRPr="00330F97" w:rsidRDefault="00330F97" w:rsidP="0033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F97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330F97" w:rsidRDefault="00330F97" w:rsidP="00330F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330F9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матеріальних цінностей (майна), які пропонуються до списання з балансу комунального закладу "Ужгородська районна лікарня</w:t>
      </w:r>
    </w:p>
    <w:p w:rsidR="00330F97" w:rsidRDefault="00330F97" w:rsidP="00330F97">
      <w:pPr>
        <w:spacing w:after="0" w:line="240" w:lineRule="auto"/>
        <w:rPr>
          <w:rStyle w:val="28pt0"/>
          <w:rFonts w:eastAsiaTheme="minorHAnsi"/>
          <w:bCs w:val="0"/>
          <w:sz w:val="22"/>
          <w:szCs w:val="22"/>
        </w:rPr>
      </w:pPr>
    </w:p>
    <w:p w:rsidR="00330F97" w:rsidRDefault="00330F97" w:rsidP="00330F97">
      <w:pPr>
        <w:spacing w:after="0" w:line="240" w:lineRule="auto"/>
        <w:rPr>
          <w:rStyle w:val="28pt0"/>
          <w:rFonts w:eastAsiaTheme="minorHAnsi"/>
          <w:bCs w:val="0"/>
          <w:sz w:val="22"/>
          <w:szCs w:val="22"/>
        </w:rPr>
      </w:pPr>
    </w:p>
    <w:tbl>
      <w:tblPr>
        <w:tblOverlap w:val="never"/>
        <w:tblW w:w="101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2971"/>
        <w:gridCol w:w="850"/>
        <w:gridCol w:w="1334"/>
        <w:gridCol w:w="1258"/>
        <w:gridCol w:w="1094"/>
        <w:gridCol w:w="994"/>
        <w:gridCol w:w="1253"/>
      </w:tblGrid>
      <w:tr w:rsidR="00330F97" w:rsidRPr="00330F97" w:rsidTr="00330F97">
        <w:trPr>
          <w:trHeight w:hRule="exact" w:val="1138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Default="00330F97" w:rsidP="00330F97">
            <w:pPr>
              <w:rPr>
                <w:rStyle w:val="28pt"/>
                <w:rFonts w:eastAsiaTheme="minorHAnsi"/>
                <w:bCs w:val="0"/>
                <w:sz w:val="22"/>
                <w:szCs w:val="22"/>
              </w:rPr>
            </w:pPr>
            <w:r w:rsidRPr="00330F97">
              <w:rPr>
                <w:rStyle w:val="28pt"/>
                <w:rFonts w:eastAsiaTheme="minorHAnsi"/>
                <w:bCs w:val="0"/>
                <w:sz w:val="22"/>
                <w:szCs w:val="22"/>
              </w:rPr>
              <w:t>№</w:t>
            </w:r>
          </w:p>
          <w:p w:rsidR="00330F97" w:rsidRPr="00330F97" w:rsidRDefault="00330F97" w:rsidP="00330F97"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center"/>
            </w:pPr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Назва інвентарного об’єкта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center"/>
            </w:pPr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Рік</w:t>
            </w:r>
          </w:p>
          <w:p w:rsidR="00330F97" w:rsidRPr="00330F97" w:rsidRDefault="00330F97" w:rsidP="00330F97">
            <w:pPr>
              <w:jc w:val="center"/>
            </w:pPr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випуску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center"/>
            </w:pPr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Номер об’єкта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center"/>
            </w:pPr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Балансова(первісна)вартість,</w:t>
            </w:r>
            <w:r>
              <w:rPr>
                <w:rStyle w:val="28pt0"/>
                <w:rFonts w:eastAsiaTheme="minorHAnsi"/>
                <w:bCs w:val="0"/>
                <w:sz w:val="22"/>
                <w:szCs w:val="22"/>
              </w:rPr>
              <w:t xml:space="preserve"> </w:t>
            </w:r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грн.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Default="00330F97" w:rsidP="00330F97">
            <w:pPr>
              <w:jc w:val="center"/>
              <w:rPr>
                <w:sz w:val="28"/>
                <w:szCs w:val="28"/>
                <w:lang w:val="uk-UA" w:eastAsia="uk-UA" w:bidi="uk-UA"/>
              </w:rPr>
            </w:pPr>
            <w:r>
              <w:rPr>
                <w:rStyle w:val="28pt0"/>
                <w:rFonts w:eastAsiaTheme="minorHAnsi"/>
                <w:bCs w:val="0"/>
                <w:sz w:val="22"/>
                <w:szCs w:val="22"/>
              </w:rPr>
              <w:t xml:space="preserve">Сума </w:t>
            </w:r>
            <w:proofErr w:type="spellStart"/>
            <w:r>
              <w:rPr>
                <w:rStyle w:val="28pt0"/>
                <w:rFonts w:eastAsiaTheme="minorHAnsi"/>
                <w:bCs w:val="0"/>
                <w:sz w:val="22"/>
                <w:szCs w:val="22"/>
              </w:rPr>
              <w:t>нарахов</w:t>
            </w:r>
            <w:proofErr w:type="spellEnd"/>
            <w:r>
              <w:rPr>
                <w:rStyle w:val="28pt0"/>
                <w:rFonts w:eastAsiaTheme="minorHAnsi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8pt0"/>
                <w:rFonts w:eastAsiaTheme="minorHAnsi"/>
                <w:bCs w:val="0"/>
                <w:sz w:val="22"/>
                <w:szCs w:val="22"/>
              </w:rPr>
              <w:t>ного</w:t>
            </w:r>
            <w:proofErr w:type="spellEnd"/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 xml:space="preserve"> </w:t>
            </w:r>
            <w:r>
              <w:rPr>
                <w:rStyle w:val="28pt0"/>
                <w:rFonts w:eastAsiaTheme="minorHAnsi"/>
                <w:bCs w:val="0"/>
                <w:sz w:val="22"/>
                <w:szCs w:val="22"/>
              </w:rPr>
              <w:t>зносу,</w:t>
            </w:r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 xml:space="preserve"> грн.</w:t>
            </w:r>
          </w:p>
          <w:p w:rsidR="00330F97" w:rsidRPr="00330F97" w:rsidRDefault="00330F97" w:rsidP="00330F97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center"/>
            </w:pPr>
            <w:r>
              <w:rPr>
                <w:rStyle w:val="28pt0"/>
                <w:rFonts w:eastAsiaTheme="minorHAnsi"/>
                <w:bCs w:val="0"/>
                <w:sz w:val="22"/>
                <w:szCs w:val="22"/>
              </w:rPr>
              <w:t xml:space="preserve">Балансова </w:t>
            </w:r>
            <w:r w:rsidRPr="0096350E">
              <w:rPr>
                <w:rStyle w:val="28pt0"/>
                <w:rFonts w:eastAsiaTheme="minorHAnsi"/>
                <w:bCs w:val="0"/>
                <w:sz w:val="22"/>
                <w:szCs w:val="22"/>
              </w:rPr>
              <w:t>(</w:t>
            </w:r>
            <w:r w:rsidRPr="0096350E">
              <w:rPr>
                <w:rStyle w:val="28pt0"/>
                <w:rFonts w:eastAsiaTheme="minorHAnsi"/>
                <w:bCs w:val="0"/>
                <w:sz w:val="21"/>
                <w:szCs w:val="21"/>
              </w:rPr>
              <w:t>залишкова</w:t>
            </w:r>
            <w:r w:rsidRPr="0096350E">
              <w:rPr>
                <w:rStyle w:val="28pt0"/>
                <w:rFonts w:eastAsiaTheme="minorHAnsi"/>
                <w:bCs w:val="0"/>
                <w:sz w:val="22"/>
                <w:szCs w:val="22"/>
              </w:rPr>
              <w:t xml:space="preserve">) </w:t>
            </w:r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вартість, грн.</w:t>
            </w:r>
          </w:p>
        </w:tc>
      </w:tr>
      <w:tr w:rsidR="00330F97" w:rsidRPr="00330F97" w:rsidTr="00330F97">
        <w:trPr>
          <w:trHeight w:hRule="exact" w:val="70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інвентарний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0"/>
                <w:rFonts w:eastAsiaTheme="minorHAnsi"/>
                <w:bCs w:val="0"/>
                <w:sz w:val="22"/>
                <w:szCs w:val="22"/>
              </w:rPr>
              <w:t>заводський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/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/>
        </w:tc>
      </w:tr>
      <w:tr w:rsidR="00330F97" w:rsidRPr="00330F97" w:rsidTr="00330F97">
        <w:trPr>
          <w:trHeight w:hRule="exact" w:val="6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Стіл операційний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101470189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16 960,00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16 960,00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30F97" w:rsidRPr="00330F97" w:rsidTr="00330F97">
        <w:trPr>
          <w:trHeight w:hRule="exact" w:val="76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Теліжка реанімаційна імпортна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center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1987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101470136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10 886,00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10 886,00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30F97" w:rsidRPr="00330F97" w:rsidTr="00330F97">
        <w:trPr>
          <w:trHeight w:hRule="exact" w:val="66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 xml:space="preserve">Наркозно-дихальний апарат </w:t>
            </w: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  <w:lang w:val="pl-PL" w:eastAsia="pl-PL" w:bidi="pl-PL"/>
              </w:rPr>
              <w:t>HAVER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center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1985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101470218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44 248,00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44 248,00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30F97" w:rsidRPr="00330F97" w:rsidTr="00330F97">
        <w:trPr>
          <w:trHeight w:hRule="exact" w:val="61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roofErr w:type="spellStart"/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Рентгенапарат</w:t>
            </w:r>
            <w:proofErr w:type="spellEnd"/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 xml:space="preserve"> РУМ-20М-СГ-312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101470071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94 610,00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94 610,00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30F97" w:rsidRPr="00330F97" w:rsidTr="00330F97">
        <w:trPr>
          <w:trHeight w:hRule="exact" w:val="6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 xml:space="preserve">Рентген-апарат </w:t>
            </w: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  <w:lang w:val="pl-PL" w:eastAsia="pl-PL" w:bidi="pl-PL"/>
              </w:rPr>
              <w:t xml:space="preserve">TOSHIBA </w:t>
            </w: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з монітором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101400657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AF4C58" w:rsidP="00330F97">
            <w:pPr>
              <w:jc w:val="right"/>
            </w:pPr>
            <w:r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 xml:space="preserve">30 </w:t>
            </w:r>
            <w:r w:rsidR="00330F97"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688,85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16 622,88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14 065,97</w:t>
            </w:r>
          </w:p>
        </w:tc>
      </w:tr>
      <w:tr w:rsidR="00330F97" w:rsidRPr="00330F97" w:rsidTr="00330F97">
        <w:trPr>
          <w:trHeight w:hRule="exact" w:val="7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F97" w:rsidRPr="00330F97" w:rsidRDefault="00330F97" w:rsidP="00AF4C58">
            <w:proofErr w:type="spellStart"/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Гастродуаденоскоп</w:t>
            </w:r>
            <w:proofErr w:type="spellEnd"/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F4C58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«</w:t>
            </w: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Пучок МТ -11</w:t>
            </w:r>
            <w:r w:rsidR="00AF4C58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101470117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13 226,00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13 226,00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30F97" w:rsidRPr="00330F97" w:rsidTr="00330F97">
        <w:trPr>
          <w:trHeight w:hRule="exact" w:val="84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Комплекс діагностичний у складі підсилювача каналів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101400427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59 065,00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59 065,00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30F97" w:rsidRPr="00330F97" w:rsidTr="00330F97">
        <w:trPr>
          <w:trHeight w:hRule="exact" w:val="11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 xml:space="preserve">Установка комплексної очистки води на базі </w:t>
            </w: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  <w:lang w:val="pl-PL" w:eastAsia="pl-PL" w:bidi="pl-PL"/>
              </w:rPr>
              <w:t>FK-1035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center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2008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101400489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22 169,40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22 169,40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30F97" w:rsidRPr="00330F97" w:rsidTr="00330F97">
        <w:trPr>
          <w:trHeight w:hRule="exact" w:val="113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 xml:space="preserve">Установка комплексної очистки води на базі </w:t>
            </w: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  <w:lang w:val="pl-PL" w:eastAsia="pl-PL" w:bidi="pl-PL"/>
              </w:rPr>
              <w:t>FK-</w:t>
            </w: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10353 з УФ лампою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AF4C58">
            <w:pPr>
              <w:jc w:val="center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2008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101400490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F97" w:rsidRPr="00330F97" w:rsidRDefault="00330F97" w:rsidP="00330F97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16 618,00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16 618,00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97" w:rsidRPr="00330F97" w:rsidRDefault="00330F97" w:rsidP="00330F97">
            <w:pPr>
              <w:jc w:val="right"/>
            </w:pPr>
            <w:r w:rsidRPr="00330F97">
              <w:rPr>
                <w:rStyle w:val="28pt"/>
                <w:rFonts w:eastAsia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</w:tbl>
    <w:p w:rsidR="00330F97" w:rsidRDefault="00330F97" w:rsidP="0033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C58" w:rsidRDefault="00AF4C58" w:rsidP="00AF4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C58" w:rsidRDefault="00AF4C58" w:rsidP="00AF4C5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0F97" w:rsidRPr="00330F97" w:rsidRDefault="00330F97" w:rsidP="00AF4C5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ради </w:t>
      </w:r>
      <w:r w:rsidR="00AF4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963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F4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С.Я.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Мацко</w:t>
      </w:r>
      <w:proofErr w:type="spellEnd"/>
    </w:p>
    <w:sectPr w:rsidR="00330F97" w:rsidRPr="00330F97" w:rsidSect="005C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F97"/>
    <w:rsid w:val="000454CE"/>
    <w:rsid w:val="00330F97"/>
    <w:rsid w:val="005C0919"/>
    <w:rsid w:val="00605C76"/>
    <w:rsid w:val="006F079E"/>
    <w:rsid w:val="009624F1"/>
    <w:rsid w:val="0096350E"/>
    <w:rsid w:val="00AF19E6"/>
    <w:rsid w:val="00A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F97"/>
    <w:rPr>
      <w:b/>
      <w:bCs/>
    </w:rPr>
  </w:style>
  <w:style w:type="character" w:customStyle="1" w:styleId="28pt">
    <w:name w:val="Основной текст (2) + 8 pt;Не полужирный"/>
    <w:basedOn w:val="a0"/>
    <w:rsid w:val="0033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8pt0">
    <w:name w:val="Основной текст (2) + 8 pt"/>
    <w:basedOn w:val="a0"/>
    <w:rsid w:val="00330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styleId="a5">
    <w:name w:val="No Spacing"/>
    <w:uiPriority w:val="1"/>
    <w:qFormat/>
    <w:rsid w:val="00330F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2018-06-27T11:28:00Z</dcterms:created>
  <dcterms:modified xsi:type="dcterms:W3CDTF">2018-07-23T12:16:00Z</dcterms:modified>
</cp:coreProperties>
</file>